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B5B" w:rsidRPr="004B0B5B" w:rsidRDefault="004B0B5B" w:rsidP="004B0B5B">
      <w:pPr>
        <w:spacing w:after="15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/>
        </w:rPr>
      </w:pPr>
      <w:r w:rsidRPr="004B0B5B">
        <w:rPr>
          <w:rFonts w:ascii="Times New Roman" w:hAnsi="Times New Roman" w:cs="Times New Roman"/>
          <w:b/>
          <w:color w:val="000000"/>
          <w:sz w:val="24"/>
          <w:szCs w:val="24"/>
          <w:lang/>
        </w:rPr>
        <w:t>''Службени гласник Републике Србије''</w:t>
      </w:r>
    </w:p>
    <w:p w:rsidR="004B0B5B" w:rsidRPr="004B0B5B" w:rsidRDefault="004B0B5B" w:rsidP="004B0B5B">
      <w:pPr>
        <w:spacing w:after="150" w:line="240" w:lineRule="auto"/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 w:rsidRPr="004B0B5B">
        <w:rPr>
          <w:rFonts w:ascii="Times New Roman" w:hAnsi="Times New Roman" w:cs="Times New Roman"/>
          <w:b/>
          <w:color w:val="000000"/>
          <w:sz w:val="24"/>
          <w:szCs w:val="24"/>
          <w:lang/>
        </w:rPr>
        <w:t xml:space="preserve">број </w:t>
      </w:r>
      <w:r w:rsidRPr="004B0B5B">
        <w:rPr>
          <w:rFonts w:ascii="Times New Roman" w:hAnsi="Times New Roman" w:cs="Times New Roman"/>
          <w:b/>
          <w:color w:val="000000"/>
          <w:sz w:val="24"/>
          <w:szCs w:val="24"/>
        </w:rPr>
        <w:t>81</w:t>
      </w:r>
      <w:r w:rsidRPr="004B0B5B">
        <w:rPr>
          <w:rFonts w:ascii="Times New Roman" w:hAnsi="Times New Roman" w:cs="Times New Roman"/>
          <w:b/>
          <w:color w:val="000000"/>
          <w:sz w:val="24"/>
          <w:szCs w:val="24"/>
          <w:lang/>
        </w:rPr>
        <w:t xml:space="preserve">/17 од </w:t>
      </w:r>
      <w:r w:rsidRPr="004B0B5B">
        <w:rPr>
          <w:rFonts w:ascii="Times New Roman" w:hAnsi="Times New Roman" w:cs="Times New Roman"/>
          <w:b/>
          <w:color w:val="000000"/>
          <w:sz w:val="24"/>
          <w:szCs w:val="24"/>
        </w:rPr>
        <w:t>31</w:t>
      </w:r>
      <w:r w:rsidRPr="004B0B5B">
        <w:rPr>
          <w:rFonts w:ascii="Times New Roman" w:hAnsi="Times New Roman" w:cs="Times New Roman"/>
          <w:b/>
          <w:color w:val="000000"/>
          <w:sz w:val="24"/>
          <w:szCs w:val="24"/>
          <w:lang/>
        </w:rPr>
        <w:t>. августа 2017. године</w:t>
      </w:r>
    </w:p>
    <w:p w:rsidR="004B0B5B" w:rsidRPr="004B0B5B" w:rsidRDefault="004B0B5B">
      <w:pPr>
        <w:spacing w:after="15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B0B5B" w:rsidRPr="004B0B5B" w:rsidRDefault="004B0B5B">
      <w:pPr>
        <w:spacing w:after="15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D762D" w:rsidRPr="004B0B5B" w:rsidRDefault="00E0678A">
      <w:pPr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4B0B5B">
        <w:rPr>
          <w:rFonts w:ascii="Times New Roman" w:hAnsi="Times New Roman" w:cs="Times New Roman"/>
          <w:b/>
          <w:color w:val="000000"/>
          <w:sz w:val="24"/>
          <w:szCs w:val="24"/>
        </w:rPr>
        <w:t>3151</w:t>
      </w:r>
    </w:p>
    <w:p w:rsidR="001D762D" w:rsidRPr="004B0B5B" w:rsidRDefault="00E0678A">
      <w:pPr>
        <w:spacing w:after="150"/>
        <w:rPr>
          <w:rFonts w:ascii="Times New Roman" w:hAnsi="Times New Roman" w:cs="Times New Roman"/>
          <w:sz w:val="24"/>
          <w:szCs w:val="24"/>
        </w:rPr>
      </w:pPr>
      <w:r w:rsidRPr="004B0B5B">
        <w:rPr>
          <w:rFonts w:ascii="Times New Roman" w:hAnsi="Times New Roman" w:cs="Times New Roman"/>
          <w:color w:val="000000"/>
          <w:sz w:val="24"/>
          <w:szCs w:val="24"/>
        </w:rPr>
        <w:t>На основу члана 33. ст. 2. и 3. Закона о Влади („Службени гласник РС”, бр. 55/05, 71/05 – исправка, 101/07, 65/08, 16/11, 68/12 – УС, 72/12, 7/14 – УС и 44/14),</w:t>
      </w:r>
    </w:p>
    <w:p w:rsidR="001D762D" w:rsidRPr="004B0B5B" w:rsidRDefault="00E0678A">
      <w:pPr>
        <w:spacing w:after="150"/>
        <w:rPr>
          <w:rFonts w:ascii="Times New Roman" w:hAnsi="Times New Roman" w:cs="Times New Roman"/>
          <w:sz w:val="24"/>
          <w:szCs w:val="24"/>
        </w:rPr>
      </w:pPr>
      <w:r w:rsidRPr="004B0B5B">
        <w:rPr>
          <w:rFonts w:ascii="Times New Roman" w:hAnsi="Times New Roman" w:cs="Times New Roman"/>
          <w:color w:val="000000"/>
          <w:sz w:val="24"/>
          <w:szCs w:val="24"/>
        </w:rPr>
        <w:t>Влада доноси</w:t>
      </w:r>
    </w:p>
    <w:p w:rsidR="001D762D" w:rsidRPr="004B0B5B" w:rsidRDefault="00E0678A">
      <w:pPr>
        <w:spacing w:after="225"/>
        <w:jc w:val="center"/>
        <w:rPr>
          <w:rFonts w:ascii="Times New Roman" w:hAnsi="Times New Roman" w:cs="Times New Roman"/>
          <w:sz w:val="24"/>
          <w:szCs w:val="24"/>
        </w:rPr>
      </w:pPr>
      <w:r w:rsidRPr="004B0B5B">
        <w:rPr>
          <w:rFonts w:ascii="Times New Roman" w:hAnsi="Times New Roman" w:cs="Times New Roman"/>
          <w:b/>
          <w:color w:val="000000"/>
          <w:sz w:val="24"/>
          <w:szCs w:val="24"/>
        </w:rPr>
        <w:t>ОДЛУ</w:t>
      </w:r>
      <w:bookmarkStart w:id="0" w:name="_GoBack"/>
      <w:bookmarkEnd w:id="0"/>
      <w:r w:rsidRPr="004B0B5B">
        <w:rPr>
          <w:rFonts w:ascii="Times New Roman" w:hAnsi="Times New Roman" w:cs="Times New Roman"/>
          <w:b/>
          <w:color w:val="000000"/>
          <w:sz w:val="24"/>
          <w:szCs w:val="24"/>
        </w:rPr>
        <w:t>КУ</w:t>
      </w:r>
    </w:p>
    <w:p w:rsidR="001D762D" w:rsidRPr="004B0B5B" w:rsidRDefault="00E0678A">
      <w:pPr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4B0B5B">
        <w:rPr>
          <w:rFonts w:ascii="Times New Roman" w:hAnsi="Times New Roman" w:cs="Times New Roman"/>
          <w:b/>
          <w:color w:val="000000"/>
          <w:sz w:val="24"/>
          <w:szCs w:val="24"/>
        </w:rPr>
        <w:t>о образовању Радне група за решавање неизмирених потраживања Министарства одбране</w:t>
      </w:r>
      <w:r w:rsidRPr="004B0B5B">
        <w:rPr>
          <w:rFonts w:ascii="Times New Roman" w:hAnsi="Times New Roman" w:cs="Times New Roman"/>
          <w:sz w:val="24"/>
          <w:szCs w:val="24"/>
        </w:rPr>
        <w:br/>
      </w:r>
      <w:r w:rsidRPr="004B0B5B">
        <w:rPr>
          <w:rFonts w:ascii="Times New Roman" w:hAnsi="Times New Roman" w:cs="Times New Roman"/>
          <w:b/>
          <w:color w:val="000000"/>
          <w:sz w:val="24"/>
          <w:szCs w:val="24"/>
        </w:rPr>
        <w:t>и ЈП „Југоимпорт – СДПР” према Савезној</w:t>
      </w:r>
      <w:r w:rsidRPr="004B0B5B">
        <w:rPr>
          <w:rFonts w:ascii="Times New Roman" w:hAnsi="Times New Roman" w:cs="Times New Roman"/>
          <w:sz w:val="24"/>
          <w:szCs w:val="24"/>
        </w:rPr>
        <w:br/>
      </w:r>
      <w:r w:rsidRPr="004B0B5B">
        <w:rPr>
          <w:rFonts w:ascii="Times New Roman" w:hAnsi="Times New Roman" w:cs="Times New Roman"/>
          <w:b/>
          <w:color w:val="000000"/>
          <w:sz w:val="24"/>
          <w:szCs w:val="24"/>
        </w:rPr>
        <w:t>Демократској Републици Етиопији, Републици Судан и предузећу „Техноимпорт” – Република Куба</w:t>
      </w:r>
    </w:p>
    <w:p w:rsidR="001D762D" w:rsidRPr="004B0B5B" w:rsidRDefault="00E0678A">
      <w:pPr>
        <w:spacing w:after="150"/>
        <w:rPr>
          <w:rFonts w:ascii="Times New Roman" w:hAnsi="Times New Roman" w:cs="Times New Roman"/>
          <w:sz w:val="24"/>
          <w:szCs w:val="24"/>
        </w:rPr>
      </w:pPr>
      <w:r w:rsidRPr="004B0B5B">
        <w:rPr>
          <w:rFonts w:ascii="Times New Roman" w:hAnsi="Times New Roman" w:cs="Times New Roman"/>
          <w:color w:val="000000"/>
          <w:sz w:val="24"/>
          <w:szCs w:val="24"/>
        </w:rPr>
        <w:t>1. Образује се Радна група за решавање неизмирених потраживања Министарства одбране и ЈП „Југоимпорт – СДПР” према Савезној Демократској Републици Етиопији, Републици Судан и предузећу „Техноимпорт” – Република Куба (у даљем тексту: Радна група).</w:t>
      </w:r>
    </w:p>
    <w:p w:rsidR="001D762D" w:rsidRPr="004B0B5B" w:rsidRDefault="00E0678A">
      <w:pPr>
        <w:spacing w:after="150"/>
        <w:rPr>
          <w:rFonts w:ascii="Times New Roman" w:hAnsi="Times New Roman" w:cs="Times New Roman"/>
          <w:sz w:val="24"/>
          <w:szCs w:val="24"/>
        </w:rPr>
      </w:pPr>
      <w:r w:rsidRPr="004B0B5B">
        <w:rPr>
          <w:rFonts w:ascii="Times New Roman" w:hAnsi="Times New Roman" w:cs="Times New Roman"/>
          <w:color w:val="000000"/>
          <w:sz w:val="24"/>
          <w:szCs w:val="24"/>
        </w:rPr>
        <w:t>2. Задатак Радне групе је да изврши анализу неизмирених потраживања која има Министарство одбране и ЈП „Југоимпорт – СДПР” према Савезној Демократској Републици Етиопији, Републици Судан и предузећу „Техноимпорт” – Република Куба, а која су настала у периоду од 1980. године по основу закључених купопродајних уговора о испоруци наоружања и војне опреме, преговара са дужницима и предложи решења у вези са предметним потраживањима.</w:t>
      </w:r>
    </w:p>
    <w:p w:rsidR="001D762D" w:rsidRPr="004B0B5B" w:rsidRDefault="00E0678A">
      <w:pPr>
        <w:spacing w:after="150"/>
        <w:rPr>
          <w:rFonts w:ascii="Times New Roman" w:hAnsi="Times New Roman" w:cs="Times New Roman"/>
          <w:sz w:val="24"/>
          <w:szCs w:val="24"/>
        </w:rPr>
      </w:pPr>
      <w:r w:rsidRPr="004B0B5B">
        <w:rPr>
          <w:rFonts w:ascii="Times New Roman" w:hAnsi="Times New Roman" w:cs="Times New Roman"/>
          <w:color w:val="000000"/>
          <w:sz w:val="24"/>
          <w:szCs w:val="24"/>
        </w:rPr>
        <w:t>3. Радну групу чине представници Министарства одбране, Министарства финансија, Министарства спољних послова, Министарства трговине, туризма и телекомуникација и ЈП „Југоимпорт – СДПР”.</w:t>
      </w:r>
    </w:p>
    <w:p w:rsidR="001D762D" w:rsidRPr="004B0B5B" w:rsidRDefault="00E0678A">
      <w:pPr>
        <w:spacing w:after="150"/>
        <w:rPr>
          <w:rFonts w:ascii="Times New Roman" w:hAnsi="Times New Roman" w:cs="Times New Roman"/>
          <w:sz w:val="24"/>
          <w:szCs w:val="24"/>
        </w:rPr>
      </w:pPr>
      <w:r w:rsidRPr="004B0B5B">
        <w:rPr>
          <w:rFonts w:ascii="Times New Roman" w:hAnsi="Times New Roman" w:cs="Times New Roman"/>
          <w:color w:val="000000"/>
          <w:sz w:val="24"/>
          <w:szCs w:val="24"/>
        </w:rPr>
        <w:t>4. Председника, заменика и чланове Радне групе именује Влада, посебним решењем.</w:t>
      </w:r>
    </w:p>
    <w:p w:rsidR="001D762D" w:rsidRPr="004B0B5B" w:rsidRDefault="00E0678A">
      <w:pPr>
        <w:spacing w:after="150"/>
        <w:rPr>
          <w:rFonts w:ascii="Times New Roman" w:hAnsi="Times New Roman" w:cs="Times New Roman"/>
          <w:sz w:val="24"/>
          <w:szCs w:val="24"/>
        </w:rPr>
      </w:pPr>
      <w:r w:rsidRPr="004B0B5B">
        <w:rPr>
          <w:rFonts w:ascii="Times New Roman" w:hAnsi="Times New Roman" w:cs="Times New Roman"/>
          <w:color w:val="000000"/>
          <w:sz w:val="24"/>
          <w:szCs w:val="24"/>
        </w:rPr>
        <w:t>5. Радна група може тражити податке, документа и извештаје од надлежних органа и ЈП „Југоимпорт – СДПР” у вези са извршавањем задатака из тачке 2. ове одлуке.</w:t>
      </w:r>
    </w:p>
    <w:p w:rsidR="001D762D" w:rsidRPr="004B0B5B" w:rsidRDefault="00E0678A">
      <w:pPr>
        <w:spacing w:after="150"/>
        <w:rPr>
          <w:rFonts w:ascii="Times New Roman" w:hAnsi="Times New Roman" w:cs="Times New Roman"/>
          <w:sz w:val="24"/>
          <w:szCs w:val="24"/>
        </w:rPr>
      </w:pPr>
      <w:r w:rsidRPr="004B0B5B">
        <w:rPr>
          <w:rFonts w:ascii="Times New Roman" w:hAnsi="Times New Roman" w:cs="Times New Roman"/>
          <w:color w:val="000000"/>
          <w:sz w:val="24"/>
          <w:szCs w:val="24"/>
        </w:rPr>
        <w:t>6. Радна група се састаје по потреби, а најмање једном месечно.</w:t>
      </w:r>
    </w:p>
    <w:p w:rsidR="001D762D" w:rsidRPr="004B0B5B" w:rsidRDefault="00E0678A">
      <w:pPr>
        <w:spacing w:after="150"/>
        <w:rPr>
          <w:rFonts w:ascii="Times New Roman" w:hAnsi="Times New Roman" w:cs="Times New Roman"/>
          <w:sz w:val="24"/>
          <w:szCs w:val="24"/>
        </w:rPr>
      </w:pPr>
      <w:r w:rsidRPr="004B0B5B">
        <w:rPr>
          <w:rFonts w:ascii="Times New Roman" w:hAnsi="Times New Roman" w:cs="Times New Roman"/>
          <w:color w:val="000000"/>
          <w:sz w:val="24"/>
          <w:szCs w:val="24"/>
        </w:rPr>
        <w:t>7. Састанцима Радне групе могу, по позиву, присуствовати и представници других органа државне управе и служби Владе који нису чланови Радне групе, као и други стручњаци.</w:t>
      </w:r>
    </w:p>
    <w:p w:rsidR="001D762D" w:rsidRPr="004B0B5B" w:rsidRDefault="00E0678A">
      <w:pPr>
        <w:spacing w:after="150"/>
        <w:rPr>
          <w:rFonts w:ascii="Times New Roman" w:hAnsi="Times New Roman" w:cs="Times New Roman"/>
          <w:sz w:val="24"/>
          <w:szCs w:val="24"/>
        </w:rPr>
      </w:pPr>
      <w:r w:rsidRPr="004B0B5B">
        <w:rPr>
          <w:rFonts w:ascii="Times New Roman" w:hAnsi="Times New Roman" w:cs="Times New Roman"/>
          <w:color w:val="000000"/>
          <w:sz w:val="24"/>
          <w:szCs w:val="24"/>
        </w:rPr>
        <w:t>8. Стручне и административне послове за потребе Радне групе обавља Министарство одбране.</w:t>
      </w:r>
    </w:p>
    <w:p w:rsidR="001D762D" w:rsidRPr="004B0B5B" w:rsidRDefault="00E0678A">
      <w:pPr>
        <w:spacing w:after="150"/>
        <w:rPr>
          <w:rFonts w:ascii="Times New Roman" w:hAnsi="Times New Roman" w:cs="Times New Roman"/>
          <w:sz w:val="24"/>
          <w:szCs w:val="24"/>
        </w:rPr>
      </w:pPr>
      <w:r w:rsidRPr="004B0B5B">
        <w:rPr>
          <w:rFonts w:ascii="Times New Roman" w:hAnsi="Times New Roman" w:cs="Times New Roman"/>
          <w:color w:val="000000"/>
          <w:sz w:val="24"/>
          <w:szCs w:val="24"/>
        </w:rPr>
        <w:lastRenderedPageBreak/>
        <w:t>9. Радна група подноси извештаје надлежном одбору најмање сваких 60 дана, а Влади најмање сваких 90 дана.</w:t>
      </w:r>
    </w:p>
    <w:p w:rsidR="001D762D" w:rsidRPr="004B0B5B" w:rsidRDefault="00E0678A">
      <w:pPr>
        <w:spacing w:after="150"/>
        <w:rPr>
          <w:rFonts w:ascii="Times New Roman" w:hAnsi="Times New Roman" w:cs="Times New Roman"/>
          <w:sz w:val="24"/>
          <w:szCs w:val="24"/>
        </w:rPr>
      </w:pPr>
      <w:r w:rsidRPr="004B0B5B">
        <w:rPr>
          <w:rFonts w:ascii="Times New Roman" w:hAnsi="Times New Roman" w:cs="Times New Roman"/>
          <w:color w:val="000000"/>
          <w:sz w:val="24"/>
          <w:szCs w:val="24"/>
        </w:rPr>
        <w:t>10. Ова одлука ступа на снагу осмог дана од дана објављивања у „Службеном гласнику Републике Србије”.</w:t>
      </w:r>
    </w:p>
    <w:p w:rsidR="001D762D" w:rsidRPr="004B0B5B" w:rsidRDefault="00E0678A">
      <w:pPr>
        <w:spacing w:after="150"/>
        <w:jc w:val="right"/>
        <w:rPr>
          <w:rFonts w:ascii="Times New Roman" w:hAnsi="Times New Roman" w:cs="Times New Roman"/>
          <w:sz w:val="24"/>
          <w:szCs w:val="24"/>
        </w:rPr>
      </w:pPr>
      <w:r w:rsidRPr="004B0B5B">
        <w:rPr>
          <w:rFonts w:ascii="Times New Roman" w:hAnsi="Times New Roman" w:cs="Times New Roman"/>
          <w:color w:val="000000"/>
          <w:sz w:val="24"/>
          <w:szCs w:val="24"/>
        </w:rPr>
        <w:t>05 број 02-8124/2017</w:t>
      </w:r>
    </w:p>
    <w:p w:rsidR="001D762D" w:rsidRPr="004B0B5B" w:rsidRDefault="00E0678A">
      <w:pPr>
        <w:spacing w:after="150"/>
        <w:jc w:val="right"/>
        <w:rPr>
          <w:rFonts w:ascii="Times New Roman" w:hAnsi="Times New Roman" w:cs="Times New Roman"/>
          <w:sz w:val="24"/>
          <w:szCs w:val="24"/>
        </w:rPr>
      </w:pPr>
      <w:r w:rsidRPr="004B0B5B">
        <w:rPr>
          <w:rFonts w:ascii="Times New Roman" w:hAnsi="Times New Roman" w:cs="Times New Roman"/>
          <w:color w:val="000000"/>
          <w:sz w:val="24"/>
          <w:szCs w:val="24"/>
        </w:rPr>
        <w:t>У Београду, 25. августа 2017. године</w:t>
      </w:r>
    </w:p>
    <w:p w:rsidR="001D762D" w:rsidRPr="004B0B5B" w:rsidRDefault="00E0678A">
      <w:pPr>
        <w:spacing w:after="150"/>
        <w:jc w:val="right"/>
        <w:rPr>
          <w:rFonts w:ascii="Times New Roman" w:hAnsi="Times New Roman" w:cs="Times New Roman"/>
          <w:sz w:val="24"/>
          <w:szCs w:val="24"/>
        </w:rPr>
      </w:pPr>
      <w:r w:rsidRPr="004B0B5B">
        <w:rPr>
          <w:rFonts w:ascii="Times New Roman" w:hAnsi="Times New Roman" w:cs="Times New Roman"/>
          <w:b/>
          <w:color w:val="000000"/>
          <w:sz w:val="24"/>
          <w:szCs w:val="24"/>
        </w:rPr>
        <w:t>Влада</w:t>
      </w:r>
    </w:p>
    <w:p w:rsidR="001D762D" w:rsidRPr="004B0B5B" w:rsidRDefault="00E0678A">
      <w:pPr>
        <w:spacing w:after="150"/>
        <w:jc w:val="right"/>
        <w:rPr>
          <w:rFonts w:ascii="Times New Roman" w:hAnsi="Times New Roman" w:cs="Times New Roman"/>
          <w:sz w:val="24"/>
          <w:szCs w:val="24"/>
        </w:rPr>
      </w:pPr>
      <w:r w:rsidRPr="004B0B5B">
        <w:rPr>
          <w:rFonts w:ascii="Times New Roman" w:hAnsi="Times New Roman" w:cs="Times New Roman"/>
          <w:color w:val="000000"/>
          <w:sz w:val="24"/>
          <w:szCs w:val="24"/>
        </w:rPr>
        <w:t>Председник,</w:t>
      </w:r>
    </w:p>
    <w:p w:rsidR="001D762D" w:rsidRPr="004B0B5B" w:rsidRDefault="00E0678A">
      <w:pPr>
        <w:spacing w:after="150"/>
        <w:jc w:val="right"/>
        <w:rPr>
          <w:rFonts w:ascii="Times New Roman" w:hAnsi="Times New Roman" w:cs="Times New Roman"/>
          <w:sz w:val="24"/>
          <w:szCs w:val="24"/>
        </w:rPr>
      </w:pPr>
      <w:r w:rsidRPr="004B0B5B">
        <w:rPr>
          <w:rFonts w:ascii="Times New Roman" w:hAnsi="Times New Roman" w:cs="Times New Roman"/>
          <w:b/>
          <w:color w:val="000000"/>
          <w:sz w:val="24"/>
          <w:szCs w:val="24"/>
        </w:rPr>
        <w:t>Ана Брнабић,</w:t>
      </w:r>
      <w:r w:rsidRPr="004B0B5B">
        <w:rPr>
          <w:rFonts w:ascii="Times New Roman" w:hAnsi="Times New Roman" w:cs="Times New Roman"/>
          <w:color w:val="000000"/>
          <w:sz w:val="24"/>
          <w:szCs w:val="24"/>
        </w:rPr>
        <w:t xml:space="preserve"> с.р.</w:t>
      </w:r>
    </w:p>
    <w:sectPr w:rsidR="001D762D" w:rsidRPr="004B0B5B" w:rsidSect="008667E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D762D"/>
    <w:rsid w:val="00022610"/>
    <w:rsid w:val="001D762D"/>
    <w:rsid w:val="004B0B5B"/>
    <w:rsid w:val="008667EB"/>
    <w:rsid w:val="00E06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Normal">
    <w:name w:val="Normal"/>
    <w:qFormat/>
    <w:rsid w:val="004A3277"/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sid w:val="008667E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667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8667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Normal">
    <w:name w:val="Normal"/>
    <w:qFormat/>
    <w:rsid w:val="004A3277"/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Stojcevic</dc:creator>
  <cp:lastModifiedBy>jovan</cp:lastModifiedBy>
  <cp:revision>2</cp:revision>
  <dcterms:created xsi:type="dcterms:W3CDTF">2017-09-01T15:56:00Z</dcterms:created>
  <dcterms:modified xsi:type="dcterms:W3CDTF">2017-09-01T15:56:00Z</dcterms:modified>
</cp:coreProperties>
</file>